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27D" w:rsidRPr="00063839" w:rsidRDefault="00C3627D" w:rsidP="00C362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C3627D" w:rsidRDefault="00C3627D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50558" cy="8879003"/>
            <wp:effectExtent l="0" t="0" r="7620" b="0"/>
            <wp:docPr id="1" name="Рисунок 1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000" cy="887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627D" w:rsidRDefault="00C3627D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AC2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2AC2" w:rsidRPr="00BD50BE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 </w:t>
      </w:r>
      <w:r w:rsidRPr="00BD50BE">
        <w:rPr>
          <w:rFonts w:ascii="Times New Roman" w:hAnsi="Times New Roman" w:cs="Times New Roman"/>
          <w:sz w:val="24"/>
          <w:szCs w:val="24"/>
        </w:rPr>
        <w:tab/>
        <w:t xml:space="preserve">Рабочая программа курса «Мир профессий» составлена на основе </w:t>
      </w:r>
      <w:r w:rsidRPr="00BD50BE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BD50BE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>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Программа профессиональной ориентации </w:t>
      </w:r>
      <w:proofErr w:type="gramStart"/>
      <w:r w:rsidRPr="00BD50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 xml:space="preserve"> на ступени основного общего образования должна помочь формированию у обучающихся готовности к выбору направления профильного образования и способности ориентироваться в сложном мире труда.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У подростков важно формировать осознание ими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для подростка как способ создания определенного образа жизни, как путь реализации своих возможностей. Программа курса  «Мир профессий» помогает расширить представления детей о мире профессий и научит детей исследовать свои способности применительно к рассматриваемой профессии. Программа курса «Мир профессий» представляет систему интеллектуально-развивающих занятий для учащихся пятых классов.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 Отличительными особенностями программы курса «Мир профессий» являются: </w:t>
      </w:r>
    </w:p>
    <w:p w:rsidR="00AA2AC2" w:rsidRPr="00BD50BE" w:rsidRDefault="00AA2AC2" w:rsidP="00AA2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1. Определение видов организации деятельности учащихся, направленных на достижение личностных, </w:t>
      </w:r>
      <w:proofErr w:type="spellStart"/>
      <w:r w:rsidRPr="00BD50B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D50BE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курса. </w:t>
      </w:r>
    </w:p>
    <w:p w:rsidR="00AA2AC2" w:rsidRPr="00BD50BE" w:rsidRDefault="00AA2AC2" w:rsidP="00AA2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2. В основу реализации программы положены ценностные ориентиры и воспитательные результаты. </w:t>
      </w:r>
    </w:p>
    <w:p w:rsidR="00AA2AC2" w:rsidRDefault="00AA2AC2" w:rsidP="00AA2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>3. Достижения планируемых результатов отслеживаются в рамках внутренней системы оценки: педагогом, администрацией, родителями.</w:t>
      </w:r>
    </w:p>
    <w:p w:rsidR="00AA2AC2" w:rsidRPr="00BD50BE" w:rsidRDefault="00AA2AC2" w:rsidP="00AA2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2AC2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Цели, задачи и принципы программы</w:t>
      </w:r>
    </w:p>
    <w:p w:rsidR="00AA2AC2" w:rsidRPr="00BD50BE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BD50BE">
        <w:rPr>
          <w:rFonts w:ascii="Times New Roman" w:hAnsi="Times New Roman" w:cs="Times New Roman"/>
          <w:sz w:val="24"/>
          <w:szCs w:val="24"/>
        </w:rPr>
        <w:t>Программы – оказание учащимся психолого-педагогической и информационной поддержки в формировании жизненного и профессионального самоопределения.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Pr="00BD50BE">
        <w:rPr>
          <w:rFonts w:ascii="Times New Roman" w:hAnsi="Times New Roman" w:cs="Times New Roman"/>
          <w:sz w:val="24"/>
          <w:szCs w:val="24"/>
        </w:rPr>
        <w:t>реализации Программы:</w:t>
      </w:r>
      <w:r w:rsidRPr="00BD50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формирование у учащихся ценностного отношения к трудовому становлению; 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обеспечение развития у школьников отношения к себе как к субъекту будущего профессионального образования и профессионального труда; 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proofErr w:type="gramStart"/>
      <w:r w:rsidRPr="00BD50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 xml:space="preserve">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 </w:t>
      </w:r>
    </w:p>
    <w:p w:rsidR="00AA2AC2" w:rsidRPr="00BD50BE" w:rsidRDefault="00AA2AC2" w:rsidP="00AA2A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приобщение детей к работе со справочной и энциклопедической литературой.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</w:t>
      </w:r>
      <w:proofErr w:type="gramStart"/>
      <w:r w:rsidRPr="00BD50B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 xml:space="preserve"> реализует следующие </w:t>
      </w:r>
      <w:r w:rsidRPr="00BD50BE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- доступность, познавательность и наглядность;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- учет возрастных особенностей;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- сочетание теоретических и практических форм деятельности;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lastRenderedPageBreak/>
        <w:t xml:space="preserve">- психологическая комфортность.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>На этом возрастном этапе важно не определить, кем стать в профессии, а только подвести школьника к формированию готовности и способности к самостоятельному выбору профессиональной деятельности и/ или направления профильного образования.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Основной метод:</w:t>
      </w:r>
      <w:r w:rsidRPr="00BD50BE">
        <w:rPr>
          <w:rFonts w:ascii="Times New Roman" w:hAnsi="Times New Roman" w:cs="Times New Roman"/>
          <w:sz w:val="24"/>
          <w:szCs w:val="24"/>
        </w:rPr>
        <w:t xml:space="preserve"> Метод проблемного обучения, позволяющий путем создания проблемных ситуаций, с помощью информационных вопросов и гибкого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также исследовать свои способности.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  <w:r w:rsidRPr="00BD50BE">
        <w:rPr>
          <w:rFonts w:ascii="Times New Roman" w:hAnsi="Times New Roman" w:cs="Times New Roman"/>
          <w:sz w:val="24"/>
          <w:szCs w:val="24"/>
        </w:rPr>
        <w:t xml:space="preserve"> беседы, игры-викторины, описание профессии, сочинения, экскурсии, встречи с представителями разных профессий.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Программа курса «Мир профессий» педагогически целесообразна,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практической деятельности, умению самостоятельно организовать свое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дает большой воспитательный эффект. Программа курса «Мир профессий» рассчитана на любого ученика, независимо от его уровня интеллектуального развития и способностей. </w:t>
      </w:r>
    </w:p>
    <w:p w:rsidR="00AA2AC2" w:rsidRDefault="00AA2AC2" w:rsidP="00AB5C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Объем:</w:t>
      </w:r>
      <w:r w:rsidRPr="00BD50BE">
        <w:rPr>
          <w:rFonts w:ascii="Times New Roman" w:hAnsi="Times New Roman" w:cs="Times New Roman"/>
          <w:sz w:val="24"/>
          <w:szCs w:val="24"/>
        </w:rPr>
        <w:t xml:space="preserve"> Программа курса «Мир профессий» рассчитана на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BD50BE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05C2E">
        <w:rPr>
          <w:rFonts w:ascii="Times New Roman" w:hAnsi="Times New Roman" w:cs="Times New Roman"/>
          <w:sz w:val="24"/>
          <w:szCs w:val="24"/>
        </w:rPr>
        <w:t xml:space="preserve">: 5 класс – 35 ч, </w:t>
      </w:r>
      <w:r w:rsidRPr="00BD50BE">
        <w:rPr>
          <w:rFonts w:ascii="Times New Roman" w:hAnsi="Times New Roman" w:cs="Times New Roman"/>
          <w:sz w:val="24"/>
          <w:szCs w:val="24"/>
        </w:rPr>
        <w:t xml:space="preserve"> предполагае</w:t>
      </w:r>
      <w:r>
        <w:rPr>
          <w:rFonts w:ascii="Times New Roman" w:hAnsi="Times New Roman" w:cs="Times New Roman"/>
          <w:sz w:val="24"/>
          <w:szCs w:val="24"/>
        </w:rPr>
        <w:t>т проведение 1 занятия в неделю в каждом классе.</w:t>
      </w:r>
      <w:r w:rsidRPr="00BD5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BD50BE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BD50BE">
        <w:rPr>
          <w:rFonts w:ascii="Times New Roman" w:hAnsi="Times New Roman" w:cs="Times New Roman"/>
          <w:b/>
          <w:sz w:val="24"/>
          <w:szCs w:val="24"/>
        </w:rPr>
        <w:t xml:space="preserve"> программы курса </w:t>
      </w:r>
    </w:p>
    <w:p w:rsidR="00AA2AC2" w:rsidRDefault="00AA2AC2" w:rsidP="00AA2A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«Мир профессий»</w:t>
      </w:r>
    </w:p>
    <w:p w:rsidR="00AA2AC2" w:rsidRPr="00BD50BE" w:rsidRDefault="00AA2AC2" w:rsidP="00AA2AC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Содержание программы курса «Мир профессий», формы и методы работы позволят достичь следующих результатов: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</w:t>
      </w:r>
      <w:r w:rsidRPr="00BD50BE">
        <w:rPr>
          <w:rFonts w:ascii="Times New Roman" w:hAnsi="Times New Roman" w:cs="Times New Roman"/>
          <w:sz w:val="24"/>
          <w:szCs w:val="24"/>
        </w:rPr>
        <w:t xml:space="preserve">результаты освоения обучающимися внеурочной образовательной программы «Мир профессий» можно считать следующее: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овладение начальными сведениями об особенностях различных профессий, их происхождении и назначении;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коммуникативной, этической, социальной компетентности школьников.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0BE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BD50BE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BD50B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предвосхищать результат; адекватно воспринимать предложения учителей, товарищей, родителей и других людей по исправлению допущенных ошибок; концентрация воли для преодоления интеллектуальных затруднений; стабилизация эмоционального состояния для решения различных задач.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BD50B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вопросы; обращаться за помощью; формулировать свои затруднения; предлагать помощь и сотрудничество; определять цели, функции участников, способы взаимодействия; договариваться о распределении функций и ролей в совместной деятельности; формулировать собственное мнение и позицию; координировать и принимать различные позиции во взаимодействии.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50BE">
        <w:rPr>
          <w:rFonts w:ascii="Times New Roman" w:hAnsi="Times New Roman" w:cs="Times New Roman"/>
          <w:i/>
          <w:sz w:val="24"/>
          <w:szCs w:val="24"/>
        </w:rPr>
        <w:lastRenderedPageBreak/>
        <w:t>Познавательные</w:t>
      </w:r>
      <w:r w:rsidRPr="00BD50BE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ставить и формулировать проблемы; осознанно и произвольно строить сообщения в устной и письменной форме, в том числе творческого и исследовательского характера; узнавать, называть и определять объекты и явления окружающей действительности в соответствии с содержанием учебных предметов; запись, фиксация информации об окружающем мире, в том числе с помощью ИКТ;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 xml:space="preserve"> установление причинно-следственных связей.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 xml:space="preserve">Формы учета знаний, умений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Методы текущего контроля: наблюдение за работой учеников, устный фронтальный опрос, беседа, написание сочинений-рассуждений «Профессии моих родителей», «Почему мне нравится профессия». По окончании курса предусмотрено: 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составление презентации;</w:t>
      </w:r>
    </w:p>
    <w:p w:rsidR="00AA2AC2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0BE">
        <w:rPr>
          <w:rFonts w:ascii="Times New Roman" w:hAnsi="Times New Roman" w:cs="Times New Roman"/>
          <w:sz w:val="24"/>
          <w:szCs w:val="24"/>
        </w:rPr>
        <w:t xml:space="preserve"> проведение занятия в игровой форме «</w:t>
      </w:r>
      <w:r w:rsidR="007779C8">
        <w:rPr>
          <w:rFonts w:ascii="Times New Roman" w:hAnsi="Times New Roman" w:cs="Times New Roman"/>
          <w:sz w:val="24"/>
          <w:szCs w:val="24"/>
        </w:rPr>
        <w:t>Экскур</w:t>
      </w:r>
      <w:r w:rsidR="00AB5C2F">
        <w:rPr>
          <w:rFonts w:ascii="Times New Roman" w:hAnsi="Times New Roman" w:cs="Times New Roman"/>
          <w:sz w:val="24"/>
          <w:szCs w:val="24"/>
        </w:rPr>
        <w:t xml:space="preserve">с в мир профессий» (5 </w:t>
      </w:r>
      <w:proofErr w:type="spellStart"/>
      <w:r w:rsidR="00AB5C2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B5C2F">
        <w:rPr>
          <w:rFonts w:ascii="Times New Roman" w:hAnsi="Times New Roman" w:cs="Times New Roman"/>
          <w:sz w:val="24"/>
          <w:szCs w:val="24"/>
        </w:rPr>
        <w:t>.).</w:t>
      </w:r>
    </w:p>
    <w:p w:rsidR="00AA2AC2" w:rsidRPr="00BD50BE" w:rsidRDefault="00AA2AC2" w:rsidP="00AA2A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2AC2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AA2AC2" w:rsidRPr="00BD50BE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223"/>
        <w:gridCol w:w="784"/>
        <w:gridCol w:w="4024"/>
      </w:tblGrid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Многообразие мира профессий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отгадывание загадок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моего поселка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моих родителей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Круглый стол, беседа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«Профессии моих родителей»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школы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Составляем список профессий в школе, выбираем профессии, составляем вопросы для интервью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«повар». Экскурсия в столовую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 профессии. Интервью (профессионально-важные качества, риски профессии), фоторепортаж. 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«учитель», «воспитатель»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</w:t>
            </w:r>
            <w:proofErr w:type="gramStart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proofErr w:type="gramEnd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: какими должны быть учитель, воспитатель?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«психолог», «социальный педагог»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 социально-психологической службы. Интервью, фоторепортаж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«библиотекарь»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библиотеку, интервью, фоторепортаж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«юрист»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Встреча с юристом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Профессии школы. 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Круглый стол. Дискуссия. Другие профессии школы. Краткая характеристика профессий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«Что мы узнали»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Викторина, презентация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сферы услуг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презентации, беседа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</w:tcPr>
          <w:p w:rsidR="00AA2AC2" w:rsidRPr="00BD50BE" w:rsidRDefault="00691D5F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проект «</w:t>
            </w: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Профессии сферы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691D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работниками </w:t>
            </w:r>
            <w:r w:rsidR="00691D5F">
              <w:rPr>
                <w:rFonts w:ascii="Times New Roman" w:hAnsi="Times New Roman" w:cs="Times New Roman"/>
                <w:sz w:val="24"/>
                <w:szCs w:val="24"/>
              </w:rPr>
              <w:t>сферы услуг</w:t>
            </w: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, интервью, фоторепортаж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«Я б в спасатели пошел, пусть меня научат». Профессия «спасатель», «пожарный»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История профессии; краткая характеристика профессии; профессионально-важные качества, риски профессии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Фоторепортаж, интервью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Мир интересных профессий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Необычные профессии. Просмотр </w:t>
            </w:r>
            <w:r w:rsidRPr="00B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презентации, беседа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«Почему нравится профессия»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«художник»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художником. 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Игротека «Угадай профессию»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Анаграммы, ребусы, викторина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Встреча с родителями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Пресс-конференция с родителями на тему «Чем интересна ваша профессия?»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Экскурсия в Администрацию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 каких специальностей работают в Администрации, чем они занимаются? Интервью, фоторепортаж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«врач»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Пресс-конференция со школьной медсестрой. Профессионально-важные качества, риск профессии. Оказание </w:t>
            </w:r>
            <w:r w:rsidRPr="00BD50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медицинской помощи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Экскурсия в магазин. Профессия «продавец»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Интервью. Краткая характеристика профессии; профессионально-важные качества. Фоторепортаж.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Профессия «полицейский»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полицейским; краткая характеристика профессии; профессионально-важные качества, риски профессии. 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27, 28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Экскурсия в молочную ферму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работников фермы и перерабатывающего цеха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Профессиональный турнир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30, 31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«Кем я хочу стать?»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Беседа. Составление плана рассказа, презентации:</w:t>
            </w:r>
          </w:p>
          <w:p w:rsidR="00AA2AC2" w:rsidRPr="00BD50BE" w:rsidRDefault="00AA2AC2" w:rsidP="00CA79F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История профессии</w:t>
            </w:r>
          </w:p>
          <w:p w:rsidR="00AA2AC2" w:rsidRPr="00BD50BE" w:rsidRDefault="00AA2AC2" w:rsidP="00CA79F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профессии</w:t>
            </w:r>
          </w:p>
          <w:p w:rsidR="00AA2AC2" w:rsidRPr="00BD50BE" w:rsidRDefault="00AA2AC2" w:rsidP="00CA79F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Профессионально-важные качества</w:t>
            </w:r>
          </w:p>
          <w:p w:rsidR="00AA2AC2" w:rsidRPr="00BD50BE" w:rsidRDefault="00AA2AC2" w:rsidP="00CA79FF">
            <w:pPr>
              <w:pStyle w:val="a4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Риски профессии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«Экскурс в мир профессий»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Подготовка к занятию. Проведение игрового занятия</w:t>
            </w:r>
          </w:p>
        </w:tc>
      </w:tr>
      <w:tr w:rsidR="00AA2AC2" w:rsidRPr="00BD50BE" w:rsidTr="00CA79FF">
        <w:tc>
          <w:tcPr>
            <w:tcW w:w="534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2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739" w:type="dxa"/>
          </w:tcPr>
          <w:p w:rsidR="00AA2AC2" w:rsidRPr="00BD50BE" w:rsidRDefault="00AA2AC2" w:rsidP="00CA7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AA2AC2" w:rsidRPr="00BD50BE" w:rsidRDefault="00AA2AC2" w:rsidP="00CA7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0BE">
              <w:rPr>
                <w:rFonts w:ascii="Times New Roman" w:hAnsi="Times New Roman" w:cs="Times New Roman"/>
                <w:sz w:val="24"/>
                <w:szCs w:val="24"/>
              </w:rPr>
              <w:t>Обобщение, систематизация знаний учащихся</w:t>
            </w:r>
          </w:p>
        </w:tc>
      </w:tr>
    </w:tbl>
    <w:p w:rsidR="00AA2AC2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AC2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2AC2" w:rsidRPr="00BD50BE" w:rsidRDefault="00AA2AC2" w:rsidP="00AA2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A2AC2" w:rsidRPr="00BD50BE" w:rsidRDefault="00AA2AC2" w:rsidP="00AA2AC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b/>
          <w:sz w:val="24"/>
          <w:szCs w:val="24"/>
        </w:rPr>
        <w:t>Сборник</w:t>
      </w:r>
      <w:r w:rsidRPr="00BD50BE">
        <w:rPr>
          <w:rFonts w:ascii="Times New Roman" w:hAnsi="Times New Roman" w:cs="Times New Roman"/>
          <w:sz w:val="24"/>
          <w:szCs w:val="24"/>
        </w:rPr>
        <w:t xml:space="preserve"> программ. Исследовательская и проектная деятельность. Социальная деятельность. Профессиональная ориентация. Здоровый и безопасный образ жизни. Основная школа / С.В. Третьякова, А.В. Иванов, С.Н. Чистякова и др.; авт.-сост. С.В. Третьякова. – 2-е изд. – М.: Просвещение, 2014. – 96 с. – (Работаем по новым стандартам). </w:t>
      </w:r>
    </w:p>
    <w:p w:rsidR="00AA2AC2" w:rsidRPr="00BD50BE" w:rsidRDefault="00AA2AC2" w:rsidP="00AA2AC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0BE">
        <w:rPr>
          <w:rFonts w:ascii="Times New Roman" w:hAnsi="Times New Roman" w:cs="Times New Roman"/>
          <w:sz w:val="24"/>
          <w:szCs w:val="24"/>
        </w:rPr>
        <w:t>Батаршев</w:t>
      </w:r>
      <w:proofErr w:type="spellEnd"/>
      <w:r w:rsidRPr="00BD50BE">
        <w:rPr>
          <w:rFonts w:ascii="Times New Roman" w:hAnsi="Times New Roman" w:cs="Times New Roman"/>
          <w:sz w:val="24"/>
          <w:szCs w:val="24"/>
        </w:rPr>
        <w:t xml:space="preserve"> А.В., Алексеева И.Ю., Майорова Е.В. Диагностика профессионально-важных качеств. – СПб</w:t>
      </w:r>
      <w:proofErr w:type="gramStart"/>
      <w:r w:rsidRPr="00BD50B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>Питер, 2007. – 192 с.: ил. – (Серия «Практическая психология»).</w:t>
      </w:r>
    </w:p>
    <w:p w:rsidR="00AA2AC2" w:rsidRPr="00BD50BE" w:rsidRDefault="00AA2AC2" w:rsidP="00AA2AC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D50BE">
        <w:rPr>
          <w:rFonts w:ascii="Times New Roman" w:hAnsi="Times New Roman" w:cs="Times New Roman"/>
          <w:sz w:val="24"/>
          <w:szCs w:val="24"/>
        </w:rPr>
        <w:t xml:space="preserve">Бондарев В.П., </w:t>
      </w:r>
      <w:proofErr w:type="spellStart"/>
      <w:r w:rsidRPr="00BD50BE">
        <w:rPr>
          <w:rFonts w:ascii="Times New Roman" w:hAnsi="Times New Roman" w:cs="Times New Roman"/>
          <w:sz w:val="24"/>
          <w:szCs w:val="24"/>
        </w:rPr>
        <w:t>Кропивянская</w:t>
      </w:r>
      <w:proofErr w:type="spellEnd"/>
      <w:r w:rsidRPr="00BD50BE">
        <w:rPr>
          <w:rFonts w:ascii="Times New Roman" w:hAnsi="Times New Roman" w:cs="Times New Roman"/>
          <w:sz w:val="24"/>
          <w:szCs w:val="24"/>
        </w:rPr>
        <w:t xml:space="preserve"> С.О. Успешный выбор профессии. 8-11 классы. – М.: ВАКО, 2015. – 144 с. – (Современная школа: управление и воспитание).</w:t>
      </w:r>
    </w:p>
    <w:p w:rsidR="00AA2AC2" w:rsidRPr="00BD50BE" w:rsidRDefault="00AA2AC2" w:rsidP="00AA2AC2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0BE">
        <w:rPr>
          <w:rFonts w:ascii="Times New Roman" w:hAnsi="Times New Roman" w:cs="Times New Roman"/>
          <w:sz w:val="24"/>
          <w:szCs w:val="24"/>
        </w:rPr>
        <w:t>Тюшев</w:t>
      </w:r>
      <w:proofErr w:type="spellEnd"/>
      <w:r w:rsidRPr="00BD50BE">
        <w:rPr>
          <w:rFonts w:ascii="Times New Roman" w:hAnsi="Times New Roman" w:cs="Times New Roman"/>
          <w:sz w:val="24"/>
          <w:szCs w:val="24"/>
        </w:rPr>
        <w:t xml:space="preserve"> Ю.В. Выбор профессии: тренинг для подростков. – СПб</w:t>
      </w:r>
      <w:proofErr w:type="gramStart"/>
      <w:r w:rsidRPr="00BD50BE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BD50BE">
        <w:rPr>
          <w:rFonts w:ascii="Times New Roman" w:hAnsi="Times New Roman" w:cs="Times New Roman"/>
          <w:sz w:val="24"/>
          <w:szCs w:val="24"/>
        </w:rPr>
        <w:t>Питер, 2007. – 160с.: ил. – (Серия «Практическая психология»).</w:t>
      </w:r>
    </w:p>
    <w:p w:rsidR="00665A23" w:rsidRDefault="00665A23"/>
    <w:sectPr w:rsidR="0066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75B13"/>
    <w:multiLevelType w:val="hybridMultilevel"/>
    <w:tmpl w:val="CF40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621E"/>
    <w:multiLevelType w:val="hybridMultilevel"/>
    <w:tmpl w:val="4CE8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5C"/>
    <w:rsid w:val="001D4F16"/>
    <w:rsid w:val="00383AA2"/>
    <w:rsid w:val="00665A23"/>
    <w:rsid w:val="00691D5F"/>
    <w:rsid w:val="007779C8"/>
    <w:rsid w:val="00805C2E"/>
    <w:rsid w:val="00815205"/>
    <w:rsid w:val="0083647B"/>
    <w:rsid w:val="0090288A"/>
    <w:rsid w:val="0091755C"/>
    <w:rsid w:val="009521AD"/>
    <w:rsid w:val="00A22E89"/>
    <w:rsid w:val="00AA2AC2"/>
    <w:rsid w:val="00AB5C2F"/>
    <w:rsid w:val="00BE69F3"/>
    <w:rsid w:val="00C3627D"/>
    <w:rsid w:val="00CA79FF"/>
    <w:rsid w:val="00CA7FC3"/>
    <w:rsid w:val="00F658E1"/>
    <w:rsid w:val="00F829EE"/>
    <w:rsid w:val="00FD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A2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59"/>
    <w:rsid w:val="00AA2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AC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658E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2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A2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3">
    <w:name w:val="Table Grid"/>
    <w:basedOn w:val="a1"/>
    <w:uiPriority w:val="59"/>
    <w:rsid w:val="00AA2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AC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658E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6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2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</cp:lastModifiedBy>
  <cp:revision>15</cp:revision>
  <dcterms:created xsi:type="dcterms:W3CDTF">2016-09-14T13:15:00Z</dcterms:created>
  <dcterms:modified xsi:type="dcterms:W3CDTF">2023-11-16T04:49:00Z</dcterms:modified>
</cp:coreProperties>
</file>